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pPr>
      <w:r>
        <w:rPr/>
      </w:r>
    </w:p>
    <w:p>
      <w:pPr>
        <w:pStyle w:val="NormalWeb"/>
        <w:spacing w:before="280" w:after="280"/>
        <w:rPr/>
      </w:pPr>
      <w:r>
        <w:rPr/>
        <w:t>Subject: End FedEx Business Relationships with ICE and Do Not Renew 2026 Contract</w:t>
      </w:r>
    </w:p>
    <w:p>
      <w:pPr>
        <w:pStyle w:val="NormalWeb"/>
        <w:spacing w:before="280" w:after="280"/>
        <w:rPr/>
      </w:pPr>
      <w:r>
        <w:rPr/>
        <w:t>To FedEx Executive Leadership,</w:t>
      </w:r>
    </w:p>
    <w:p>
      <w:pPr>
        <w:pStyle w:val="NormalWeb"/>
        <w:spacing w:before="280" w:after="280"/>
        <w:rPr/>
      </w:pPr>
      <w:r>
        <w:rPr/>
        <w:t>I am writing as a concerned customer and member of the public to urge FedEx to immediately end all business relationships with U.S. Immigration and Customs Enforcement (ICE) and to publicly commit to not renewing any delivery contracts set to expire in March 2026.</w:t>
      </w:r>
    </w:p>
    <w:p>
      <w:pPr>
        <w:pStyle w:val="NormalWeb"/>
        <w:spacing w:before="280" w:after="280"/>
        <w:rPr/>
      </w:pPr>
      <w:r>
        <w:rPr/>
        <w:t>ICE has a well-documented record of human rights violations, including family separation, abusive detention conditions, and violations of due process. Continued logistical and delivery support from private corporations like FedEx materially enables these harms. Maintaining business ties with ICE is incompatible with FedEx’s stated commitments to integrity, corporate responsibility, and respect for people and communities.</w:t>
      </w:r>
    </w:p>
    <w:p>
      <w:pPr>
        <w:pStyle w:val="NormalWeb"/>
        <w:spacing w:before="280" w:after="280"/>
        <w:rPr/>
      </w:pPr>
      <w:r>
        <w:rPr/>
        <w:t>FedEx plays a critical role in global logistics, and with that role comes responsibility. Customers, employees, and investors are increasingly unwilling to support companies that profit from government practices that inflict lasting harm on vulnerable populations. By continuing to contract with ICE, FedEx risks reputational damage and erodes trust among the communities it serves.</w:t>
      </w:r>
    </w:p>
    <w:p>
      <w:pPr>
        <w:pStyle w:val="NormalWeb"/>
        <w:spacing w:before="280" w:after="280"/>
        <w:rPr/>
      </w:pPr>
      <w:r>
        <w:rPr/>
        <w:t>I urge FedEx to take the following actions:</w:t>
      </w:r>
    </w:p>
    <w:p>
      <w:pPr>
        <w:pStyle w:val="NormalWeb"/>
        <w:numPr>
          <w:ilvl w:val="0"/>
          <w:numId w:val="1"/>
        </w:numPr>
        <w:spacing w:before="280" w:after="0"/>
        <w:rPr/>
      </w:pPr>
      <w:r>
        <w:rPr/>
        <w:t>Immediately terminate all existing business relationships with ICE where possible, and</w:t>
      </w:r>
    </w:p>
    <w:p>
      <w:pPr>
        <w:pStyle w:val="NormalWeb"/>
        <w:numPr>
          <w:ilvl w:val="0"/>
          <w:numId w:val="1"/>
        </w:numPr>
        <w:spacing w:before="0" w:after="280"/>
        <w:rPr/>
      </w:pPr>
      <w:r>
        <w:rPr/>
        <w:t>Publicly commit to not renewing any delivery contracts with ICE that expire in March 2026.</w:t>
      </w:r>
    </w:p>
    <w:p>
      <w:pPr>
        <w:pStyle w:val="NormalWeb"/>
        <w:spacing w:before="280" w:after="280"/>
        <w:rPr/>
      </w:pPr>
      <w:r>
        <w:rPr/>
        <w:t>Ending these relationships would demonstrate meaningful leadership and a willingness to align business practices with ethical principles. I will be paying close attention to FedEx’s response and will take the company’s actions on this issue into account in my decisions as a customer.</w:t>
      </w:r>
    </w:p>
    <w:p>
      <w:pPr>
        <w:pStyle w:val="NormalWeb"/>
        <w:spacing w:before="280" w:after="280"/>
        <w:rPr/>
      </w:pPr>
      <w:r>
        <w:rPr/>
        <w:t>Sincerely,</w:t>
      </w:r>
    </w:p>
    <w:p>
      <w:pPr>
        <w:pStyle w:val="NormalWeb"/>
        <w:spacing w:before="280" w:after="280"/>
        <w:rPr/>
      </w:pPr>
      <w:r>
        <w:rPr/>
        <w:t>(</w:t>
      </w:r>
      <w:r>
        <w:rPr/>
        <w:t>Y</w:t>
      </w:r>
      <w:r>
        <w:rPr/>
        <w:t xml:space="preserve">our </w:t>
      </w:r>
      <w:r>
        <w:rPr/>
        <w:t>N</w:t>
      </w:r>
      <w:r>
        <w:rPr/>
        <w:t>ame)</w:t>
      </w:r>
    </w:p>
    <w:p>
      <w:pPr>
        <w:pStyle w:val="NormalWeb"/>
        <w:spacing w:before="280" w:after="280"/>
        <w:rPr/>
      </w:pPr>
      <w:r>
        <w:rPr/>
        <w:t>United States</w:t>
      </w:r>
    </w:p>
    <w:p>
      <w:pPr>
        <w:pStyle w:val="Normal"/>
        <w:widowControl/>
        <w:bidi w:val="0"/>
        <w:spacing w:before="0" w:after="20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Aptos Display">
    <w:charset w:val="00" w:characterSet="windows-1252"/>
    <w:family w:val="swiss"/>
    <w:pitch w:val="variable"/>
  </w:font>
  <w:font w:name="Aptos">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ptos" w:cs="Times New Roman (Body CS)" w:eastAsiaTheme="minorHAnsi"/>
        <w:sz w:val="22"/>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start"/>
    </w:pPr>
    <w:rPr>
      <w:rFonts w:ascii="Calibri" w:hAnsi="Calibri" w:eastAsia="Aptos" w:cs="Times New Roman (Body CS)" w:eastAsiaTheme="minorHAnsi"/>
      <w:color w:val="auto"/>
      <w:kern w:val="0"/>
      <w:sz w:val="22"/>
      <w:szCs w:val="24"/>
      <w:lang w:val="en-US" w:eastAsia="en-US" w:bidi="ar-SA"/>
    </w:rPr>
  </w:style>
  <w:style w:type="paragraph" w:styleId="Heading1">
    <w:name w:val="heading 1"/>
    <w:basedOn w:val="Normal"/>
    <w:next w:val="Normal"/>
    <w:link w:val="Heading1Char"/>
    <w:uiPriority w:val="9"/>
    <w:qFormat/>
    <w:rsid w:val="0022515f"/>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22515f"/>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22515f"/>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22515f"/>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22515f"/>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22515f"/>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22515f"/>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22515f"/>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22515f"/>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2515f"/>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22515f"/>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22515f"/>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link w:val="Heading4"/>
    <w:uiPriority w:val="9"/>
    <w:semiHidden/>
    <w:qFormat/>
    <w:rsid w:val="0022515f"/>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link w:val="Heading5"/>
    <w:uiPriority w:val="9"/>
    <w:semiHidden/>
    <w:qFormat/>
    <w:rsid w:val="0022515f"/>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link w:val="Heading6"/>
    <w:uiPriority w:val="9"/>
    <w:semiHidden/>
    <w:qFormat/>
    <w:rsid w:val="0022515f"/>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22515f"/>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22515f"/>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22515f"/>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22515f"/>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22515f"/>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22515f"/>
    <w:rPr>
      <w:i/>
      <w:iCs/>
      <w:color w:themeColor="text1" w:themeTint="bf" w:val="404040"/>
    </w:rPr>
  </w:style>
  <w:style w:type="character" w:styleId="IntenseEmphasis">
    <w:name w:val="Intense Emphasis"/>
    <w:basedOn w:val="DefaultParagraphFont"/>
    <w:uiPriority w:val="21"/>
    <w:qFormat/>
    <w:rsid w:val="0022515f"/>
    <w:rPr>
      <w:i/>
      <w:iCs/>
      <w:color w:themeColor="accent1" w:themeShade="bf" w:val="0F4761"/>
    </w:rPr>
  </w:style>
  <w:style w:type="character" w:styleId="IntenseQuoteChar" w:customStyle="1">
    <w:name w:val="Intense Quote Char"/>
    <w:basedOn w:val="DefaultParagraphFont"/>
    <w:link w:val="IntenseQuote"/>
    <w:uiPriority w:val="30"/>
    <w:qFormat/>
    <w:rsid w:val="0022515f"/>
    <w:rPr>
      <w:i/>
      <w:iCs/>
      <w:color w:themeColor="accent1" w:themeShade="bf" w:val="0F4761"/>
    </w:rPr>
  </w:style>
  <w:style w:type="character" w:styleId="IntenseReference">
    <w:name w:val="Intense Reference"/>
    <w:basedOn w:val="DefaultParagraphFont"/>
    <w:uiPriority w:val="32"/>
    <w:qFormat/>
    <w:rsid w:val="0022515f"/>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22515f"/>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22515f"/>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22515f"/>
    <w:pPr>
      <w:spacing w:before="160" w:after="160"/>
      <w:jc w:val="center"/>
    </w:pPr>
    <w:rPr>
      <w:i/>
      <w:iCs/>
      <w:color w:themeColor="text1" w:themeTint="bf" w:val="404040"/>
    </w:rPr>
  </w:style>
  <w:style w:type="paragraph" w:styleId="ListParagraph">
    <w:name w:val="List Paragraph"/>
    <w:basedOn w:val="Normal"/>
    <w:uiPriority w:val="34"/>
    <w:qFormat/>
    <w:rsid w:val="0022515f"/>
    <w:pPr>
      <w:spacing w:before="0" w:after="200"/>
      <w:ind w:start="720"/>
      <w:contextualSpacing/>
    </w:pPr>
    <w:rPr/>
  </w:style>
  <w:style w:type="paragraph" w:styleId="IntenseQuote">
    <w:name w:val="Intense Quote"/>
    <w:basedOn w:val="Normal"/>
    <w:next w:val="Normal"/>
    <w:link w:val="IntenseQuoteChar"/>
    <w:uiPriority w:val="30"/>
    <w:qFormat/>
    <w:rsid w:val="0022515f"/>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22515f"/>
    <w:pPr>
      <w:spacing w:beforeAutospacing="1" w:afterAutospacing="1"/>
    </w:pPr>
    <w:rPr>
      <w:rFonts w:ascii="Times New Roman" w:hAnsi="Times New Roman" w:eastAsia="Times New Roman" w:cs="Times New Roman"/>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LibreOffice/25.8.4.2$Windows_X86_64 LibreOffice_project/290daaa01b999472f0c7a3890eb6a550fd74c6df</Application>
  <AppVersion>15.0000</AppVersion>
  <Pages>1</Pages>
  <Words>254</Words>
  <Characters>1480</Characters>
  <CharactersWithSpaces>1720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2026-01-15T11:34:50Z</dcterms:created>
  <dc:creator/>
  <dc:description/>
  <dc:language>en-US</dc:language>
  <cp:lastModifiedBy/>
  <dcterms:modified xsi:type="dcterms:W3CDTF">2026-01-15T11:58:07Z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